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A5476">
        <w:rPr>
          <w:sz w:val="28"/>
          <w:szCs w:val="28"/>
        </w:rPr>
        <w:t>1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рабочей программе по </w:t>
      </w:r>
      <w:r w:rsidR="001E5889">
        <w:rPr>
          <w:sz w:val="28"/>
          <w:szCs w:val="28"/>
        </w:rPr>
        <w:t>информатике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7B45AA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7B45A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846A98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информатике</w:t>
      </w:r>
      <w:r w:rsidR="00145192">
        <w:rPr>
          <w:b/>
          <w:sz w:val="28"/>
          <w:szCs w:val="28"/>
        </w:rPr>
        <w:t xml:space="preserve"> в </w:t>
      </w:r>
      <w:r w:rsidR="00F15E34">
        <w:rPr>
          <w:b/>
          <w:sz w:val="28"/>
          <w:szCs w:val="28"/>
        </w:rPr>
        <w:t>10</w:t>
      </w:r>
      <w:r w:rsidR="00145192">
        <w:rPr>
          <w:b/>
          <w:sz w:val="28"/>
          <w:szCs w:val="28"/>
        </w:rPr>
        <w:t xml:space="preserve"> классе </w:t>
      </w:r>
    </w:p>
    <w:p w:rsidR="00145192" w:rsidRPr="00846A98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="00846A98" w:rsidRPr="00846A98">
        <w:rPr>
          <w:b/>
          <w:sz w:val="28"/>
          <w:szCs w:val="28"/>
        </w:rPr>
        <w:t>Семакина И.Г., Залоговой Л.А. и др.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A5476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час</w:t>
      </w:r>
      <w:r w:rsidR="00203B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год из расчета </w:t>
      </w:r>
      <w:r w:rsidR="005A54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 в неделю)</w:t>
      </w:r>
    </w:p>
    <w:p w:rsidR="00145192" w:rsidRDefault="00145192" w:rsidP="00145192">
      <w:pPr>
        <w:pStyle w:val="a3"/>
        <w:spacing w:after="0"/>
        <w:jc w:val="both"/>
        <w:rPr>
          <w:b/>
          <w:sz w:val="28"/>
          <w:szCs w:val="28"/>
        </w:rPr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846A98" w:rsidRPr="000C33C2">
        <w:rPr>
          <w:sz w:val="28"/>
          <w:szCs w:val="28"/>
        </w:rPr>
        <w:t>Семакин И.Г</w:t>
      </w:r>
      <w:r w:rsidR="00846A98">
        <w:rPr>
          <w:sz w:val="28"/>
          <w:szCs w:val="28"/>
        </w:rPr>
        <w:t xml:space="preserve">., </w:t>
      </w:r>
      <w:proofErr w:type="spellStart"/>
      <w:r w:rsidR="00846A98">
        <w:rPr>
          <w:sz w:val="28"/>
          <w:szCs w:val="28"/>
        </w:rPr>
        <w:t>Хеннер</w:t>
      </w:r>
      <w:proofErr w:type="spellEnd"/>
      <w:r w:rsidR="00846A98">
        <w:rPr>
          <w:sz w:val="28"/>
          <w:szCs w:val="28"/>
        </w:rPr>
        <w:t xml:space="preserve"> Е.К. Информатика</w:t>
      </w:r>
      <w:r w:rsidR="00846A98" w:rsidRPr="000C33C2">
        <w:rPr>
          <w:sz w:val="28"/>
          <w:szCs w:val="28"/>
        </w:rPr>
        <w:t xml:space="preserve">: учебник для </w:t>
      </w:r>
      <w:r w:rsidR="00F15E34">
        <w:rPr>
          <w:sz w:val="28"/>
          <w:szCs w:val="28"/>
        </w:rPr>
        <w:t>10</w:t>
      </w:r>
      <w:r w:rsidR="00846A98">
        <w:rPr>
          <w:sz w:val="28"/>
          <w:szCs w:val="28"/>
        </w:rPr>
        <w:t xml:space="preserve"> класса</w:t>
      </w:r>
      <w:r w:rsidR="00846A98" w:rsidRPr="000C33C2">
        <w:rPr>
          <w:sz w:val="28"/>
          <w:szCs w:val="28"/>
        </w:rPr>
        <w:t>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C4F" w:rsidRDefault="001A6F4D" w:rsidP="00993C4F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D2221">
        <w:rPr>
          <w:color w:val="404040"/>
          <w:sz w:val="28"/>
          <w:szCs w:val="28"/>
        </w:rPr>
        <w:t>Информатика</w:t>
      </w:r>
    </w:p>
    <w:p w:rsidR="00993C4F" w:rsidRDefault="00993C4F" w:rsidP="00993C4F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 xml:space="preserve">КОЛИЧЕСТВО ЧАСОВ В ГОД - </w:t>
      </w:r>
      <w:r w:rsidR="00912042">
        <w:rPr>
          <w:color w:val="404040"/>
          <w:sz w:val="28"/>
          <w:szCs w:val="28"/>
        </w:rPr>
        <w:t>34</w:t>
      </w:r>
      <w:r>
        <w:rPr>
          <w:color w:val="404040"/>
          <w:sz w:val="28"/>
          <w:szCs w:val="28"/>
        </w:rPr>
        <w:t xml:space="preserve"> (</w:t>
      </w:r>
      <w:r w:rsidR="00912042">
        <w:rPr>
          <w:color w:val="404040"/>
          <w:sz w:val="28"/>
          <w:szCs w:val="28"/>
        </w:rPr>
        <w:t>1</w:t>
      </w:r>
      <w:r>
        <w:rPr>
          <w:color w:val="404040"/>
          <w:sz w:val="28"/>
          <w:szCs w:val="28"/>
        </w:rPr>
        <w:t xml:space="preserve"> ЧАС В НЕДЕЛЮ)</w:t>
      </w:r>
    </w:p>
    <w:p w:rsidR="00993C4F" w:rsidRDefault="00993C4F" w:rsidP="00227D27">
      <w:pPr>
        <w:jc w:val="both"/>
        <w:rPr>
          <w:sz w:val="28"/>
          <w:szCs w:val="28"/>
        </w:rPr>
      </w:pPr>
    </w:p>
    <w:p w:rsidR="00227D27" w:rsidRDefault="00993C4F" w:rsidP="00227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 xml:space="preserve">учебном году будет проведено </w:t>
      </w:r>
      <w:r w:rsidR="00912042">
        <w:rPr>
          <w:sz w:val="28"/>
          <w:szCs w:val="28"/>
        </w:rPr>
        <w:t>3</w:t>
      </w:r>
      <w:r w:rsidR="00204F8F">
        <w:rPr>
          <w:sz w:val="28"/>
          <w:szCs w:val="28"/>
        </w:rPr>
        <w:t>3</w:t>
      </w:r>
      <w:r w:rsidR="00227D27" w:rsidRPr="00C06F25">
        <w:rPr>
          <w:sz w:val="28"/>
          <w:szCs w:val="28"/>
        </w:rPr>
        <w:t xml:space="preserve"> час</w:t>
      </w:r>
      <w:r w:rsidR="001A0992">
        <w:rPr>
          <w:sz w:val="28"/>
          <w:szCs w:val="28"/>
        </w:rPr>
        <w:t>а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A24464" w:rsidRDefault="00A24464" w:rsidP="00227D27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22"/>
        <w:gridCol w:w="851"/>
        <w:gridCol w:w="12"/>
        <w:gridCol w:w="1245"/>
        <w:gridCol w:w="18"/>
        <w:gridCol w:w="1527"/>
        <w:gridCol w:w="33"/>
        <w:gridCol w:w="6237"/>
        <w:gridCol w:w="2268"/>
        <w:gridCol w:w="1984"/>
      </w:tblGrid>
      <w:tr w:rsidR="00B808F9" w:rsidRPr="00420E6C" w:rsidTr="00B808F9">
        <w:trPr>
          <w:trHeight w:val="276"/>
          <w:tblHeader/>
        </w:trPr>
        <w:tc>
          <w:tcPr>
            <w:tcW w:w="1668" w:type="dxa"/>
            <w:gridSpan w:val="3"/>
            <w:vMerge w:val="restart"/>
            <w:shd w:val="clear" w:color="auto" w:fill="auto"/>
            <w:vAlign w:val="center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№ </w:t>
            </w:r>
            <w:proofErr w:type="spellStart"/>
            <w:r w:rsidRPr="00420E6C">
              <w:rPr>
                <w:b/>
                <w:bCs/>
              </w:rPr>
              <w:t>п</w:t>
            </w:r>
            <w:proofErr w:type="spellEnd"/>
            <w:r w:rsidRPr="00420E6C">
              <w:rPr>
                <w:b/>
                <w:bCs/>
              </w:rPr>
              <w:t>/</w:t>
            </w:r>
            <w:proofErr w:type="spellStart"/>
            <w:r w:rsidRPr="00420E6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B808F9" w:rsidRPr="00420E6C" w:rsidRDefault="00B808F9" w:rsidP="005A1535">
            <w:pPr>
              <w:widowControl w:val="0"/>
              <w:ind w:left="-122"/>
              <w:jc w:val="center"/>
              <w:outlineLvl w:val="2"/>
              <w:rPr>
                <w:b/>
                <w:bCs/>
              </w:rPr>
            </w:pPr>
          </w:p>
          <w:p w:rsidR="00B808F9" w:rsidRPr="00420E6C" w:rsidRDefault="00B808F9" w:rsidP="005A1535">
            <w:pPr>
              <w:widowControl w:val="0"/>
              <w:ind w:left="-122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Дата 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Наименование </w:t>
            </w:r>
          </w:p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>разделов и тем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B808F9" w:rsidRPr="00420E6C" w:rsidTr="00B808F9">
        <w:trPr>
          <w:trHeight w:val="619"/>
          <w:tblHeader/>
        </w:trPr>
        <w:tc>
          <w:tcPr>
            <w:tcW w:w="1668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ind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75029B">
        <w:tc>
          <w:tcPr>
            <w:tcW w:w="13008" w:type="dxa"/>
            <w:gridSpan w:val="10"/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Введение</w:t>
            </w:r>
            <w:r w:rsidR="00AA4779">
              <w:rPr>
                <w:b/>
                <w:bCs/>
                <w:color w:val="FF0000"/>
              </w:rPr>
              <w:t xml:space="preserve"> </w:t>
            </w:r>
            <w:r w:rsidR="007B34C7">
              <w:rPr>
                <w:b/>
                <w:bCs/>
                <w:color w:val="FF0000"/>
              </w:rPr>
              <w:t>(</w:t>
            </w:r>
            <w:r w:rsidR="00AA4779">
              <w:rPr>
                <w:b/>
                <w:bCs/>
                <w:color w:val="FF0000"/>
              </w:rPr>
              <w:t>1 ч.</w:t>
            </w:r>
            <w:r w:rsidR="007B34C7">
              <w:rPr>
                <w:b/>
                <w:bCs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rPr>
                <w:iCs/>
                <w:sz w:val="20"/>
              </w:rPr>
            </w:pPr>
          </w:p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 w:rsidRPr="009C7E65">
              <w:rPr>
                <w:bCs/>
              </w:rPr>
              <w:t>07.09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B808F9" w:rsidRPr="00420E6C" w:rsidRDefault="00B808F9" w:rsidP="005A1535">
            <w:pPr>
              <w:widowControl w:val="0"/>
              <w:jc w:val="both"/>
              <w:rPr>
                <w:szCs w:val="28"/>
              </w:rPr>
            </w:pPr>
            <w:r w:rsidRPr="00420E6C">
              <w:rPr>
                <w:szCs w:val="28"/>
              </w:rPr>
              <w:t xml:space="preserve">Предмет информатики. Роль информации в жизни людей. </w:t>
            </w:r>
            <w:r w:rsidRPr="007C1A69">
              <w:rPr>
                <w:szCs w:val="28"/>
              </w:rPr>
              <w:t>Правила поведения и техника безопасности в кабинете информатики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08F9" w:rsidRPr="00495041" w:rsidRDefault="00FD425C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E571D0">
        <w:tc>
          <w:tcPr>
            <w:tcW w:w="13008" w:type="dxa"/>
            <w:gridSpan w:val="10"/>
            <w:shd w:val="clear" w:color="auto" w:fill="auto"/>
          </w:tcPr>
          <w:p w:rsidR="00B808F9" w:rsidRPr="00050197" w:rsidRDefault="00B808F9" w:rsidP="005A1535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И</w:t>
            </w:r>
            <w:r w:rsidRPr="00321BDD">
              <w:rPr>
                <w:b/>
                <w:bCs/>
                <w:color w:val="FF0000"/>
              </w:rPr>
              <w:t>нформация</w:t>
            </w:r>
            <w:r w:rsidR="00AA4779">
              <w:rPr>
                <w:b/>
                <w:bCs/>
                <w:color w:val="FF0000"/>
              </w:rPr>
              <w:t xml:space="preserve"> </w:t>
            </w:r>
            <w:r w:rsidR="007B34C7">
              <w:rPr>
                <w:b/>
                <w:bCs/>
                <w:color w:val="FF0000"/>
              </w:rPr>
              <w:t>(</w:t>
            </w:r>
            <w:r w:rsidR="00AA4779">
              <w:rPr>
                <w:b/>
                <w:bCs/>
                <w:color w:val="FF0000"/>
              </w:rPr>
              <w:t>7 ч.</w:t>
            </w:r>
            <w:r w:rsidR="007B34C7">
              <w:rPr>
                <w:b/>
                <w:bCs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276"/>
        </w:trPr>
        <w:tc>
          <w:tcPr>
            <w:tcW w:w="817" w:type="dxa"/>
            <w:gridSpan w:val="2"/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</w:t>
            </w:r>
            <w:r w:rsidRPr="009C7E65">
              <w:rPr>
                <w:bCs/>
              </w:rPr>
              <w:t>.09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B808F9" w:rsidRPr="00050197" w:rsidRDefault="00B808F9" w:rsidP="005A1535">
            <w:pPr>
              <w:pStyle w:val="31"/>
              <w:widowControl w:val="0"/>
              <w:spacing w:after="0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Понятие информации.</w:t>
            </w:r>
            <w:r w:rsidR="00AA4779">
              <w:rPr>
                <w:szCs w:val="28"/>
              </w:rPr>
              <w:t xml:space="preserve"> </w:t>
            </w:r>
            <w:r w:rsidR="00AA4779" w:rsidRPr="00AA4779">
              <w:rPr>
                <w:sz w:val="24"/>
                <w:szCs w:val="24"/>
              </w:rPr>
              <w:t>Представление информации, языки, кодирование.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6C392D" w:rsidRDefault="00B808F9" w:rsidP="005A1535">
            <w:pPr>
              <w:widowControl w:val="0"/>
              <w:jc w:val="both"/>
              <w:outlineLvl w:val="2"/>
              <w:rPr>
                <w:b/>
                <w:bCs/>
                <w:sz w:val="20"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21</w:t>
            </w:r>
            <w:r w:rsidRPr="009C7E65">
              <w:rPr>
                <w:bCs/>
              </w:rPr>
              <w:t>.09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B808F9" w:rsidRPr="00420E6C" w:rsidRDefault="00AA4779" w:rsidP="005A1535">
            <w:pPr>
              <w:widowControl w:val="0"/>
              <w:jc w:val="both"/>
            </w:pPr>
            <w:r w:rsidRPr="00050197">
              <w:rPr>
                <w:b/>
                <w:i/>
                <w:u w:val="single"/>
              </w:rPr>
              <w:t>Практическая работа №1</w:t>
            </w:r>
            <w:r>
              <w:t xml:space="preserve"> «Шифрование данных».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28</w:t>
            </w:r>
            <w:r w:rsidRPr="009C7E65">
              <w:rPr>
                <w:bCs/>
              </w:rPr>
              <w:t>.09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27681B" w:rsidRDefault="00AA4779" w:rsidP="0027681B">
            <w:pPr>
              <w:widowControl w:val="0"/>
              <w:jc w:val="both"/>
            </w:pPr>
            <w:r>
              <w:t xml:space="preserve">Измерение информации. </w:t>
            </w:r>
          </w:p>
          <w:p w:rsidR="00B808F9" w:rsidRPr="00050197" w:rsidRDefault="00AA4779" w:rsidP="0027681B">
            <w:pPr>
              <w:widowControl w:val="0"/>
              <w:jc w:val="both"/>
              <w:rPr>
                <w:szCs w:val="28"/>
              </w:rPr>
            </w:pPr>
            <w:r>
              <w:t xml:space="preserve">Алфавитный подход.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AA4779">
        <w:trPr>
          <w:trHeight w:val="229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9C7E65">
            <w:pPr>
              <w:widowControl w:val="0"/>
              <w:jc w:val="center"/>
              <w:outlineLvl w:val="2"/>
              <w:rPr>
                <w:bCs/>
              </w:rPr>
            </w:pPr>
            <w:r w:rsidRPr="009C7E65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27681B" w:rsidRDefault="0027681B" w:rsidP="005A1535">
            <w:r>
              <w:t xml:space="preserve">Измерение информации. </w:t>
            </w:r>
          </w:p>
          <w:p w:rsidR="00B808F9" w:rsidRPr="00050197" w:rsidRDefault="0027681B" w:rsidP="005A1535">
            <w:pPr>
              <w:rPr>
                <w:szCs w:val="28"/>
              </w:rPr>
            </w:pPr>
            <w:r>
              <w:t>Содержательный подход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16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Default="0027681B" w:rsidP="00AA4779">
            <w:pPr>
              <w:jc w:val="both"/>
            </w:pPr>
            <w:r w:rsidRPr="00050197">
              <w:rPr>
                <w:b/>
                <w:i/>
                <w:u w:val="single"/>
              </w:rPr>
              <w:t>Практическая работа №</w:t>
            </w:r>
            <w:r>
              <w:rPr>
                <w:b/>
                <w:i/>
                <w:u w:val="single"/>
              </w:rPr>
              <w:t xml:space="preserve">2 </w:t>
            </w:r>
            <w:r>
              <w:t>«Определение информационного объема и количества информации в сообщении».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Default="00080B63" w:rsidP="005A1535">
            <w:pPr>
              <w:jc w:val="both"/>
            </w:pPr>
            <w:r>
              <w:t>Решение задач на нахождение количества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13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9C7E65" w:rsidRDefault="009C7E65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9C7E6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779" w:rsidRDefault="00AA4779" w:rsidP="00080B63">
            <w:r w:rsidRPr="00050197">
              <w:rPr>
                <w:b/>
                <w:i/>
                <w:u w:val="single"/>
              </w:rPr>
              <w:t>Практическая работа №</w:t>
            </w:r>
            <w:r w:rsidR="00080B63">
              <w:rPr>
                <w:b/>
                <w:i/>
                <w:u w:val="single"/>
              </w:rPr>
              <w:t>3</w:t>
            </w:r>
            <w:r>
              <w:rPr>
                <w:b/>
                <w:i/>
                <w:u w:val="single"/>
              </w:rPr>
              <w:t xml:space="preserve"> </w:t>
            </w:r>
            <w:r w:rsidR="0027681B">
              <w:t xml:space="preserve">«Создание, редактирование, </w:t>
            </w:r>
            <w:r w:rsidR="0027681B">
              <w:lastRenderedPageBreak/>
              <w:t>форматирование документа».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lastRenderedPageBreak/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7B1187">
        <w:tc>
          <w:tcPr>
            <w:tcW w:w="13008" w:type="dxa"/>
            <w:gridSpan w:val="10"/>
            <w:shd w:val="clear" w:color="auto" w:fill="auto"/>
          </w:tcPr>
          <w:p w:rsidR="00B808F9" w:rsidRPr="000A6EED" w:rsidRDefault="00B808F9" w:rsidP="005A1535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Информационные процессы</w:t>
            </w:r>
            <w:r w:rsidR="00AA4779">
              <w:rPr>
                <w:b/>
                <w:bCs/>
                <w:color w:val="FF0000"/>
              </w:rPr>
              <w:t xml:space="preserve"> </w:t>
            </w:r>
            <w:r w:rsidR="007B34C7">
              <w:rPr>
                <w:b/>
                <w:bCs/>
                <w:color w:val="FF0000"/>
              </w:rPr>
              <w:t>(</w:t>
            </w:r>
            <w:r w:rsidR="00AA4779">
              <w:rPr>
                <w:b/>
                <w:bCs/>
                <w:color w:val="FF0000"/>
              </w:rPr>
              <w:t>7 ч.</w:t>
            </w:r>
            <w:r w:rsidR="007B34C7">
              <w:rPr>
                <w:b/>
                <w:bCs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  <w:shd w:val="clear" w:color="auto" w:fill="auto"/>
          </w:tcPr>
          <w:p w:rsidR="00B808F9" w:rsidRPr="00420E6C" w:rsidRDefault="00AA477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8F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09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</w:tcPr>
          <w:p w:rsidR="00B808F9" w:rsidRPr="001A26A3" w:rsidRDefault="00B808F9" w:rsidP="005A1535">
            <w:pPr>
              <w:widowControl w:val="0"/>
              <w:jc w:val="both"/>
            </w:pPr>
            <w:r w:rsidRPr="000E5E74">
              <w:t xml:space="preserve">Хранение </w:t>
            </w:r>
            <w:r>
              <w:t xml:space="preserve">и передача </w:t>
            </w:r>
            <w:r w:rsidRPr="000E5E74">
              <w:t>информации</w:t>
            </w:r>
            <w:r>
              <w:t xml:space="preserve">. Обработка информации и алгоритмы.  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08F9" w:rsidRPr="00420E6C" w:rsidRDefault="00B808F9" w:rsidP="005A1535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AA4779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AA4779">
              <w:rPr>
                <w:bCs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16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080B63" w:rsidP="00DA7B74">
            <w:pPr>
              <w:widowControl w:val="0"/>
              <w:jc w:val="both"/>
              <w:rPr>
                <w:bCs/>
              </w:rPr>
            </w:pPr>
            <w:r>
              <w:rPr>
                <w:b/>
                <w:i/>
                <w:u w:val="single"/>
              </w:rPr>
              <w:t>Практическая работа №4</w:t>
            </w:r>
            <w:r>
              <w:rPr>
                <w:b/>
                <w:i/>
              </w:rPr>
              <w:t xml:space="preserve"> </w:t>
            </w:r>
            <w:r>
              <w:t>«Построение информационной модели системы».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AA4779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AA4779">
              <w:rPr>
                <w:b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23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080B63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t>Хранение  и передача информации. Обработка информации.</w:t>
            </w:r>
            <w:r w:rsidR="00B808F9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AA4779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AA4779">
              <w:rPr>
                <w:bCs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30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B808F9" w:rsidP="00080B63">
            <w:pPr>
              <w:widowControl w:val="0"/>
              <w:jc w:val="both"/>
              <w:outlineLvl w:val="2"/>
              <w:rPr>
                <w:bCs/>
              </w:rPr>
            </w:pPr>
            <w:r>
              <w:rPr>
                <w:b/>
                <w:i/>
                <w:szCs w:val="28"/>
                <w:u w:val="single"/>
              </w:rPr>
              <w:t>Практическая работа №</w:t>
            </w:r>
            <w:r w:rsidR="00080B63">
              <w:rPr>
                <w:b/>
                <w:i/>
                <w:szCs w:val="28"/>
                <w:u w:val="single"/>
              </w:rPr>
              <w:t>5</w:t>
            </w:r>
            <w:r>
              <w:rPr>
                <w:szCs w:val="28"/>
              </w:rPr>
              <w:t xml:space="preserve"> «Автоматическая обработка данных»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AA4779">
        <w:trPr>
          <w:trHeight w:val="2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808F9" w:rsidRPr="00420E6C" w:rsidRDefault="00B808F9" w:rsidP="00AA4779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AA4779">
              <w:rPr>
                <w:b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9A608C" w:rsidP="009A608C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07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80B63" w:rsidRDefault="00AA4779" w:rsidP="005A1535">
            <w:pPr>
              <w:widowControl w:val="0"/>
              <w:jc w:val="both"/>
              <w:outlineLvl w:val="2"/>
            </w:pPr>
            <w:r>
              <w:t xml:space="preserve">Поиск  данных. </w:t>
            </w:r>
          </w:p>
          <w:p w:rsidR="00AA4779" w:rsidRPr="00420E6C" w:rsidRDefault="00080B63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rPr>
                <w:b/>
                <w:i/>
                <w:u w:val="single"/>
              </w:rPr>
              <w:t xml:space="preserve">Практическая работа №6 </w:t>
            </w:r>
            <w:r>
              <w:t>«Поиск и замена данных в документе».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AA4779" w:rsidRPr="00420E6C" w:rsidTr="00AA4779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4779" w:rsidRDefault="00AA4779" w:rsidP="005A1535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79" w:rsidRPr="00420E6C" w:rsidRDefault="00AA477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7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14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779" w:rsidRPr="00420E6C" w:rsidRDefault="00AA477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80B63" w:rsidRDefault="00AA4779" w:rsidP="005A1535">
            <w:pPr>
              <w:widowControl w:val="0"/>
              <w:jc w:val="both"/>
              <w:outlineLvl w:val="2"/>
            </w:pPr>
            <w:r>
              <w:t>Защита информации.</w:t>
            </w:r>
          </w:p>
          <w:p w:rsidR="00AA4779" w:rsidRDefault="00AA4779" w:rsidP="005A1535">
            <w:pPr>
              <w:widowControl w:val="0"/>
              <w:jc w:val="both"/>
              <w:outlineLvl w:val="2"/>
            </w:pPr>
            <w:r>
              <w:t xml:space="preserve"> </w:t>
            </w:r>
            <w:r w:rsidR="00080B63">
              <w:rPr>
                <w:b/>
                <w:i/>
                <w:u w:val="single"/>
              </w:rPr>
              <w:t xml:space="preserve">Практическая работа №7 </w:t>
            </w:r>
            <w:r w:rsidR="00080B63">
              <w:t>«Защита информации с помощью антивирусных программ».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77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A4779" w:rsidRPr="00420E6C" w:rsidRDefault="00AA477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603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808F9" w:rsidRDefault="00B808F9" w:rsidP="00AA4779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AA4779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8F9" w:rsidRPr="00420E6C" w:rsidRDefault="009A608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21</w:t>
            </w:r>
            <w:r w:rsidRPr="009C7E65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A7B74" w:rsidRPr="003457B6" w:rsidRDefault="00B808F9" w:rsidP="005A1535">
            <w:pPr>
              <w:widowControl w:val="0"/>
              <w:jc w:val="both"/>
              <w:outlineLvl w:val="2"/>
            </w:pPr>
            <w:r w:rsidRPr="001F03D5">
              <w:rPr>
                <w:b/>
                <w:i/>
                <w:u w:val="single"/>
              </w:rPr>
              <w:t>Контрольная работа №1</w:t>
            </w:r>
            <w:r>
              <w:t xml:space="preserve"> по теме «Информация и информационные процессы».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808F9" w:rsidRPr="001F03D5" w:rsidRDefault="00B808F9" w:rsidP="005A1535">
            <w:pPr>
              <w:widowControl w:val="0"/>
              <w:jc w:val="center"/>
              <w:outlineLvl w:val="2"/>
              <w:rPr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DA7B74">
        <w:trPr>
          <w:trHeight w:val="126"/>
        </w:trPr>
        <w:tc>
          <w:tcPr>
            <w:tcW w:w="130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808F9" w:rsidRPr="00DA7B74" w:rsidRDefault="00DA7B74" w:rsidP="00080B63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 w:rsidRPr="00DA7B74">
              <w:rPr>
                <w:b/>
                <w:color w:val="FF0000"/>
              </w:rPr>
              <w:t>Информационные модели (</w:t>
            </w:r>
            <w:r w:rsidR="00080B63">
              <w:rPr>
                <w:b/>
                <w:color w:val="FF0000"/>
              </w:rPr>
              <w:t>8</w:t>
            </w:r>
            <w:r w:rsidRPr="00DA7B74">
              <w:rPr>
                <w:b/>
                <w:color w:val="FF0000"/>
              </w:rPr>
              <w:t xml:space="preserve"> ч.)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08F9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78710D" w:rsidRPr="0078710D" w:rsidRDefault="0078710D" w:rsidP="005A1535">
            <w:pPr>
              <w:widowControl w:val="0"/>
              <w:jc w:val="center"/>
              <w:outlineLvl w:val="2"/>
              <w:rPr>
                <w:b/>
                <w:bCs/>
                <w:sz w:val="16"/>
                <w:szCs w:val="16"/>
              </w:rPr>
            </w:pPr>
          </w:p>
          <w:p w:rsidR="002D5C73" w:rsidRDefault="002D5C7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E97608" w:rsidRDefault="00E97608" w:rsidP="005A1535">
            <w:pPr>
              <w:widowControl w:val="0"/>
              <w:jc w:val="center"/>
              <w:outlineLvl w:val="2"/>
              <w:rPr>
                <w:bCs/>
              </w:rPr>
            </w:pPr>
          </w:p>
          <w:p w:rsidR="002D5C73" w:rsidRPr="002D5C73" w:rsidRDefault="002D5C73" w:rsidP="005A1535">
            <w:pPr>
              <w:widowControl w:val="0"/>
              <w:jc w:val="center"/>
              <w:outlineLvl w:val="2"/>
              <w:rPr>
                <w:bCs/>
              </w:rPr>
            </w:pPr>
            <w:r w:rsidRPr="002D5C73">
              <w:rPr>
                <w:bCs/>
              </w:rPr>
              <w:t>Резервный урок</w:t>
            </w:r>
          </w:p>
        </w:tc>
      </w:tr>
      <w:tr w:rsidR="00DA7B74" w:rsidRPr="00420E6C" w:rsidTr="00FD425C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 w:rsidRPr="00DA7B74">
              <w:rPr>
                <w:bCs/>
                <w:color w:val="auto"/>
              </w:rPr>
              <w:t>16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DA7B74">
            <w:pPr>
              <w:widowControl w:val="0"/>
              <w:jc w:val="both"/>
              <w:outlineLvl w:val="2"/>
              <w:rPr>
                <w:bCs/>
                <w:color w:val="auto"/>
              </w:rPr>
            </w:pPr>
            <w:r>
              <w:t>Компьютерное информационное моделирование</w:t>
            </w:r>
            <w:r w:rsidR="0001491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B74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DA7B74" w:rsidRPr="00420E6C" w:rsidTr="00FD425C">
        <w:trPr>
          <w:trHeight w:val="9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DA7B74">
            <w:pPr>
              <w:widowControl w:val="0"/>
              <w:jc w:val="both"/>
              <w:outlineLvl w:val="2"/>
              <w:rPr>
                <w:bCs/>
                <w:color w:val="auto"/>
              </w:rPr>
            </w:pPr>
            <w:r>
              <w:t>Структуры данных: деревья, сети, графы</w:t>
            </w:r>
            <w:r w:rsidR="0001491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B74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DA7B74" w:rsidRPr="00420E6C" w:rsidTr="00FD425C">
        <w:trPr>
          <w:trHeight w:val="150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080B63" w:rsidP="00DA7B74">
            <w:pPr>
              <w:widowControl w:val="0"/>
              <w:jc w:val="both"/>
              <w:outlineLvl w:val="2"/>
              <w:rPr>
                <w:bCs/>
                <w:color w:val="auto"/>
              </w:rPr>
            </w:pPr>
            <w:r>
              <w:rPr>
                <w:b/>
                <w:i/>
                <w:szCs w:val="28"/>
                <w:u w:val="single"/>
              </w:rPr>
              <w:t>Практическая работа №8</w:t>
            </w:r>
            <w:r>
              <w:rPr>
                <w:szCs w:val="28"/>
                <w:u w:val="single"/>
              </w:rPr>
              <w:t xml:space="preserve"> </w:t>
            </w:r>
            <w:r>
              <w:t>«Создание графической модели»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B74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DA7B74" w:rsidRPr="00420E6C" w:rsidTr="00FD425C">
        <w:trPr>
          <w:trHeight w:val="16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19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DA7B74">
            <w:pPr>
              <w:widowControl w:val="0"/>
              <w:jc w:val="both"/>
              <w:outlineLvl w:val="2"/>
              <w:rPr>
                <w:bCs/>
                <w:color w:val="auto"/>
              </w:rPr>
            </w:pPr>
            <w:r>
              <w:t>Структуры данных: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B74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DA7B74" w:rsidRPr="00420E6C" w:rsidTr="00FD425C">
        <w:trPr>
          <w:trHeight w:val="49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20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74" w:rsidRPr="00DA7B74" w:rsidRDefault="00DA7B74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DA7B74" w:rsidP="00080B63">
            <w:pPr>
              <w:widowControl w:val="0"/>
              <w:jc w:val="both"/>
              <w:outlineLvl w:val="2"/>
              <w:rPr>
                <w:bCs/>
                <w:color w:val="auto"/>
              </w:rPr>
            </w:pPr>
            <w:r>
              <w:rPr>
                <w:b/>
                <w:i/>
                <w:szCs w:val="28"/>
                <w:u w:val="single"/>
              </w:rPr>
              <w:t>Практическая работа №</w:t>
            </w:r>
            <w:r w:rsidR="00080B63">
              <w:rPr>
                <w:b/>
                <w:i/>
                <w:szCs w:val="28"/>
                <w:u w:val="single"/>
              </w:rPr>
              <w:t>9</w:t>
            </w:r>
            <w:r>
              <w:t xml:space="preserve"> «Построение табличных информационных моделей»</w:t>
            </w:r>
            <w:r w:rsidR="00014916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B74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080B63" w:rsidRPr="00420E6C" w:rsidTr="00FD425C">
        <w:trPr>
          <w:trHeight w:val="31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080B63" w:rsidRDefault="00080B63" w:rsidP="00DA7B74">
            <w:pPr>
              <w:widowControl w:val="0"/>
              <w:jc w:val="both"/>
              <w:outlineLvl w:val="2"/>
              <w:rPr>
                <w:szCs w:val="28"/>
              </w:rPr>
            </w:pPr>
            <w:r>
              <w:t>Алгоритм – как модель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B63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0B63" w:rsidRPr="00420E6C" w:rsidRDefault="00080B6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080B63" w:rsidRPr="00420E6C" w:rsidTr="00FD425C">
        <w:trPr>
          <w:trHeight w:val="31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Default="00080B63" w:rsidP="00080B63">
            <w:pPr>
              <w:widowControl w:val="0"/>
              <w:jc w:val="both"/>
              <w:outlineLvl w:val="2"/>
              <w:rPr>
                <w:b/>
                <w:i/>
                <w:szCs w:val="28"/>
                <w:u w:val="single"/>
              </w:rPr>
            </w:pPr>
            <w:r>
              <w:rPr>
                <w:b/>
                <w:bCs/>
                <w:i/>
                <w:u w:val="single"/>
              </w:rPr>
              <w:t>Практическая работа №10</w:t>
            </w:r>
            <w:r>
              <w:rPr>
                <w:bCs/>
              </w:rPr>
              <w:t xml:space="preserve"> «</w:t>
            </w:r>
            <w:r>
              <w:t>Исследование моделей</w:t>
            </w:r>
            <w:r>
              <w:rPr>
                <w:bCs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B63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0B63" w:rsidRPr="00420E6C" w:rsidRDefault="00080B6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080B63" w:rsidRPr="00420E6C" w:rsidTr="00FD425C">
        <w:trPr>
          <w:trHeight w:val="222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Pr="00DA7B74" w:rsidRDefault="00080B63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63" w:rsidRDefault="00080B63" w:rsidP="00DA7B74">
            <w:pPr>
              <w:widowControl w:val="0"/>
              <w:jc w:val="both"/>
              <w:outlineLvl w:val="2"/>
              <w:rPr>
                <w:b/>
                <w:i/>
                <w:szCs w:val="28"/>
                <w:u w:val="single"/>
              </w:rPr>
            </w:pPr>
            <w:r>
              <w:t>Модель процесса управления. Роль обратной связи в управлении. Замкнутые и разомкнутые системы управления.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B63" w:rsidRPr="00DA7B74" w:rsidRDefault="00FD425C" w:rsidP="005A1535">
            <w:pPr>
              <w:widowControl w:val="0"/>
              <w:jc w:val="center"/>
              <w:outlineLvl w:val="2"/>
              <w:rPr>
                <w:bCs/>
                <w:color w:val="auto"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0B63" w:rsidRPr="00420E6C" w:rsidRDefault="00080B63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DA7B74" w:rsidRPr="00420E6C" w:rsidTr="00DA7B74">
        <w:trPr>
          <w:trHeight w:val="345"/>
        </w:trPr>
        <w:tc>
          <w:tcPr>
            <w:tcW w:w="130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A7B74" w:rsidRPr="00014916" w:rsidRDefault="00014916" w:rsidP="00E64F14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 w:rsidRPr="00014916">
              <w:rPr>
                <w:b/>
                <w:color w:val="FF0000"/>
              </w:rPr>
              <w:t>Компьютер как средство автоматизации информационных процессов</w:t>
            </w:r>
            <w:r w:rsidR="00AF7F20">
              <w:rPr>
                <w:b/>
                <w:color w:val="FF0000"/>
              </w:rPr>
              <w:t xml:space="preserve"> </w:t>
            </w:r>
            <w:r w:rsidR="007B34C7">
              <w:rPr>
                <w:b/>
                <w:color w:val="FF0000"/>
              </w:rPr>
              <w:t>(</w:t>
            </w:r>
            <w:r w:rsidR="00AF7F20">
              <w:rPr>
                <w:b/>
                <w:color w:val="FF0000"/>
              </w:rPr>
              <w:t>1</w:t>
            </w:r>
            <w:r w:rsidR="00E64F14">
              <w:rPr>
                <w:b/>
                <w:color w:val="FF0000"/>
              </w:rPr>
              <w:t>1</w:t>
            </w:r>
            <w:r w:rsidR="00AF7F20">
              <w:rPr>
                <w:b/>
                <w:color w:val="FF0000"/>
              </w:rPr>
              <w:t xml:space="preserve"> ч.</w:t>
            </w:r>
            <w:r w:rsidR="007B34C7">
              <w:rPr>
                <w:b/>
                <w:color w:val="FF0000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B74" w:rsidRPr="00420E6C" w:rsidRDefault="00DA7B74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DA7B74">
        <w:tc>
          <w:tcPr>
            <w:tcW w:w="817" w:type="dxa"/>
            <w:gridSpan w:val="2"/>
          </w:tcPr>
          <w:p w:rsidR="00B808F9" w:rsidRPr="00420E6C" w:rsidRDefault="00014916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808F9" w:rsidRPr="00420E6C" w:rsidRDefault="0027681B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t>Компьютер – универсальная техническая система обработки информации</w:t>
            </w:r>
            <w:r w:rsidR="00A84F31">
              <w:t>. Устройства ввода, вывода. Сетевое оборудование. Перспективы развития компьютеров</w:t>
            </w:r>
            <w:r w:rsidR="00CC53DA"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27681B" w:rsidP="00A84F31">
            <w:pPr>
              <w:widowControl w:val="0"/>
              <w:jc w:val="both"/>
              <w:outlineLvl w:val="2"/>
              <w:rPr>
                <w:bCs/>
              </w:rPr>
            </w:pPr>
            <w:r>
              <w:rPr>
                <w:b/>
                <w:i/>
                <w:szCs w:val="28"/>
                <w:u w:val="single"/>
              </w:rPr>
              <w:t>Практическая работа №</w:t>
            </w:r>
            <w:r w:rsidR="00A84F31">
              <w:rPr>
                <w:b/>
                <w:i/>
                <w:szCs w:val="28"/>
                <w:u w:val="single"/>
              </w:rPr>
              <w:t>11</w:t>
            </w:r>
            <w:r>
              <w:rPr>
                <w:szCs w:val="28"/>
              </w:rPr>
              <w:t xml:space="preserve"> </w:t>
            </w:r>
            <w:r>
              <w:t>«Выбор конфигурации компьютера».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1A26A3" w:rsidRDefault="0027681B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t>Программное обеспечение компьютера.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014916" w:rsidP="00A84F31">
            <w:pPr>
              <w:widowControl w:val="0"/>
              <w:jc w:val="both"/>
              <w:outlineLvl w:val="2"/>
              <w:rPr>
                <w:bCs/>
              </w:rPr>
            </w:pPr>
            <w:r>
              <w:rPr>
                <w:b/>
                <w:i/>
                <w:szCs w:val="28"/>
                <w:u w:val="single"/>
              </w:rPr>
              <w:t>Практическая работа №</w:t>
            </w:r>
            <w:r w:rsidR="0027681B">
              <w:rPr>
                <w:b/>
                <w:i/>
                <w:szCs w:val="28"/>
                <w:u w:val="single"/>
              </w:rPr>
              <w:t>1</w:t>
            </w:r>
            <w:r w:rsidR="00A84F31">
              <w:rPr>
                <w:b/>
                <w:i/>
                <w:szCs w:val="28"/>
                <w:u w:val="single"/>
              </w:rPr>
              <w:t>2</w:t>
            </w:r>
            <w:r>
              <w:rPr>
                <w:szCs w:val="28"/>
              </w:rPr>
              <w:t xml:space="preserve"> </w:t>
            </w:r>
            <w:r w:rsidR="0027681B">
              <w:t xml:space="preserve">«Настройка </w:t>
            </w:r>
            <w:r w:rsidR="0027681B">
              <w:rPr>
                <w:lang w:val="en-US"/>
              </w:rPr>
              <w:t>BIOS</w:t>
            </w:r>
            <w:r w:rsidR="0027681B">
              <w:t>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B808F9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971B4F" w:rsidRDefault="0027681B" w:rsidP="005A1535">
            <w:pPr>
              <w:widowControl w:val="0"/>
              <w:jc w:val="both"/>
              <w:outlineLvl w:val="2"/>
              <w:rPr>
                <w:szCs w:val="28"/>
              </w:rPr>
            </w:pPr>
            <w:r>
              <w:t>Дискретные модели данных в компьютере. Представление чисел.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279"/>
        </w:trPr>
        <w:tc>
          <w:tcPr>
            <w:tcW w:w="817" w:type="dxa"/>
            <w:gridSpan w:val="2"/>
          </w:tcPr>
          <w:p w:rsidR="00B808F9" w:rsidRPr="00420E6C" w:rsidRDefault="00B808F9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  <w:r w:rsidR="00080B63">
              <w:rPr>
                <w:bCs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420E6C" w:rsidRDefault="00A84F31" w:rsidP="00A84F31">
            <w:pPr>
              <w:widowControl w:val="0"/>
              <w:jc w:val="both"/>
              <w:outlineLvl w:val="2"/>
              <w:rPr>
                <w:bCs/>
              </w:rPr>
            </w:pPr>
            <w:r w:rsidRPr="00971B4F">
              <w:rPr>
                <w:b/>
                <w:bCs/>
                <w:i/>
                <w:u w:val="single"/>
              </w:rPr>
              <w:t>Практическая работа №</w:t>
            </w:r>
            <w:r>
              <w:rPr>
                <w:b/>
                <w:bCs/>
                <w:i/>
                <w:u w:val="single"/>
              </w:rPr>
              <w:t>13</w:t>
            </w:r>
            <w:r w:rsidRPr="00971B4F">
              <w:rPr>
                <w:bCs/>
              </w:rPr>
              <w:t xml:space="preserve"> </w:t>
            </w:r>
            <w:r>
              <w:t>«Представление текстов. Сжатие текстов»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080B63" w:rsidP="00014916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5E147B" w:rsidRDefault="00A84F31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t>Развитие архитектуры вычислительных систем.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 xml:space="preserve">Компьютер, </w:t>
            </w:r>
            <w:r>
              <w:rPr>
                <w:bCs/>
              </w:rPr>
              <w:lastRenderedPageBreak/>
              <w:t>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c>
          <w:tcPr>
            <w:tcW w:w="817" w:type="dxa"/>
            <w:gridSpan w:val="2"/>
          </w:tcPr>
          <w:p w:rsidR="00B808F9" w:rsidRPr="00420E6C" w:rsidRDefault="00080B63" w:rsidP="00014916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</w:tcPr>
          <w:p w:rsidR="00B808F9" w:rsidRPr="008A31B9" w:rsidRDefault="00A84F31" w:rsidP="005A1535">
            <w:pPr>
              <w:widowControl w:val="0"/>
              <w:jc w:val="both"/>
              <w:outlineLvl w:val="2"/>
              <w:rPr>
                <w:bCs/>
              </w:rPr>
            </w:pPr>
            <w:r>
              <w:t>Организация локальных сетей.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Компьютер, проектор, экран, презентация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E64F14">
        <w:trPr>
          <w:trHeight w:val="22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F9" w:rsidRDefault="00080B63" w:rsidP="00014916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808F9" w:rsidRPr="00971B4F" w:rsidRDefault="00A84F31" w:rsidP="00A84F31">
            <w:pPr>
              <w:jc w:val="both"/>
            </w:pPr>
            <w:r>
              <w:t>Подготовка презентации на тему «Компьютерные сети»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B808F9">
        <w:trPr>
          <w:trHeight w:val="24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F9" w:rsidRDefault="00014916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  <w:r w:rsidR="00080B63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808F9" w:rsidRPr="009F5EBA" w:rsidRDefault="00A84F31" w:rsidP="005A1535">
            <w:pPr>
              <w:jc w:val="both"/>
              <w:rPr>
                <w:bCs/>
              </w:rPr>
            </w:pPr>
            <w:r>
              <w:rPr>
                <w:b/>
                <w:i/>
                <w:u w:val="single"/>
              </w:rPr>
              <w:t>Контрольная работа №2</w:t>
            </w:r>
            <w:r>
              <w:t xml:space="preserve"> по теме «Компьютер как средство автоматизации информационных процессов».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FD425C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Компьютер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808F9" w:rsidRPr="00420E6C" w:rsidTr="002D5C73">
        <w:trPr>
          <w:trHeight w:val="36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08F9" w:rsidRDefault="00014916" w:rsidP="00080B63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  <w:r w:rsidR="00080B63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808F9" w:rsidRPr="00971B4F" w:rsidRDefault="002D5C73" w:rsidP="005A1535">
            <w:pPr>
              <w:jc w:val="both"/>
            </w:pPr>
            <w:r>
              <w:t>Итоговый урок за курс 10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808F9" w:rsidRPr="00420E6C" w:rsidRDefault="00B808F9" w:rsidP="005A1535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</w:tbl>
    <w:p w:rsidR="00227D27" w:rsidRDefault="00227D27" w:rsidP="00227D27">
      <w:pPr>
        <w:jc w:val="both"/>
        <w:rPr>
          <w:sz w:val="28"/>
          <w:szCs w:val="28"/>
        </w:rPr>
      </w:pPr>
    </w:p>
    <w:p w:rsidR="00145192" w:rsidRDefault="00145192" w:rsidP="000A2FF6"/>
    <w:sectPr w:rsidR="00145192" w:rsidSect="00227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3AE"/>
    <w:multiLevelType w:val="multilevel"/>
    <w:tmpl w:val="EA78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14DD1606"/>
    <w:multiLevelType w:val="hybridMultilevel"/>
    <w:tmpl w:val="EB3E39A0"/>
    <w:lvl w:ilvl="0" w:tplc="A58C8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7532"/>
    <w:multiLevelType w:val="hybridMultilevel"/>
    <w:tmpl w:val="9B22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F5285C"/>
    <w:multiLevelType w:val="hybridMultilevel"/>
    <w:tmpl w:val="6A629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586283"/>
    <w:multiLevelType w:val="hybridMultilevel"/>
    <w:tmpl w:val="06928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E310">
      <w:start w:val="1"/>
      <w:numFmt w:val="decimal"/>
      <w:lvlText w:val="%2."/>
      <w:lvlJc w:val="left"/>
      <w:pPr>
        <w:tabs>
          <w:tab w:val="num" w:pos="683"/>
        </w:tabs>
        <w:ind w:left="-547" w:firstLine="90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C3CBE"/>
    <w:multiLevelType w:val="hybridMultilevel"/>
    <w:tmpl w:val="BB4E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D6DCB"/>
    <w:multiLevelType w:val="hybridMultilevel"/>
    <w:tmpl w:val="90A6B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A3400"/>
    <w:multiLevelType w:val="hybridMultilevel"/>
    <w:tmpl w:val="5970A0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0777A"/>
    <w:rsid w:val="00014916"/>
    <w:rsid w:val="00080B63"/>
    <w:rsid w:val="00081CCF"/>
    <w:rsid w:val="00085C44"/>
    <w:rsid w:val="000A2FF6"/>
    <w:rsid w:val="00145192"/>
    <w:rsid w:val="00152E85"/>
    <w:rsid w:val="001A0992"/>
    <w:rsid w:val="001A6F4D"/>
    <w:rsid w:val="001B3E5E"/>
    <w:rsid w:val="001C0455"/>
    <w:rsid w:val="001E5889"/>
    <w:rsid w:val="00203B2E"/>
    <w:rsid w:val="00204F8F"/>
    <w:rsid w:val="00225DB9"/>
    <w:rsid w:val="00227D27"/>
    <w:rsid w:val="00251016"/>
    <w:rsid w:val="0027681B"/>
    <w:rsid w:val="002866A3"/>
    <w:rsid w:val="002C1199"/>
    <w:rsid w:val="002D341E"/>
    <w:rsid w:val="002D5C73"/>
    <w:rsid w:val="00310AE6"/>
    <w:rsid w:val="0031434F"/>
    <w:rsid w:val="00331685"/>
    <w:rsid w:val="003523EC"/>
    <w:rsid w:val="00366264"/>
    <w:rsid w:val="003B670F"/>
    <w:rsid w:val="00404524"/>
    <w:rsid w:val="00412D0C"/>
    <w:rsid w:val="0042698C"/>
    <w:rsid w:val="00457B48"/>
    <w:rsid w:val="004608A9"/>
    <w:rsid w:val="00475FF0"/>
    <w:rsid w:val="004C3DDC"/>
    <w:rsid w:val="004C7CE8"/>
    <w:rsid w:val="005A5476"/>
    <w:rsid w:val="005D62B5"/>
    <w:rsid w:val="005F6C20"/>
    <w:rsid w:val="006171CC"/>
    <w:rsid w:val="006A32D1"/>
    <w:rsid w:val="006A4DA2"/>
    <w:rsid w:val="006D6E65"/>
    <w:rsid w:val="006E0ED9"/>
    <w:rsid w:val="006E3096"/>
    <w:rsid w:val="00736C2F"/>
    <w:rsid w:val="007409B5"/>
    <w:rsid w:val="0078710D"/>
    <w:rsid w:val="00796817"/>
    <w:rsid w:val="007A5DCD"/>
    <w:rsid w:val="007B34C7"/>
    <w:rsid w:val="007B45AA"/>
    <w:rsid w:val="00827E04"/>
    <w:rsid w:val="00846A98"/>
    <w:rsid w:val="008A227C"/>
    <w:rsid w:val="008A53DE"/>
    <w:rsid w:val="008C0C8D"/>
    <w:rsid w:val="008D2221"/>
    <w:rsid w:val="00911B37"/>
    <w:rsid w:val="00912042"/>
    <w:rsid w:val="009642B4"/>
    <w:rsid w:val="00993C4F"/>
    <w:rsid w:val="009A608C"/>
    <w:rsid w:val="009C0F17"/>
    <w:rsid w:val="009C7E65"/>
    <w:rsid w:val="00A24464"/>
    <w:rsid w:val="00A32E17"/>
    <w:rsid w:val="00A43DF4"/>
    <w:rsid w:val="00A4533D"/>
    <w:rsid w:val="00A72502"/>
    <w:rsid w:val="00A84F31"/>
    <w:rsid w:val="00A96691"/>
    <w:rsid w:val="00AA4779"/>
    <w:rsid w:val="00AF7F20"/>
    <w:rsid w:val="00B67137"/>
    <w:rsid w:val="00B808F9"/>
    <w:rsid w:val="00B92C7D"/>
    <w:rsid w:val="00BB0B6F"/>
    <w:rsid w:val="00BD6B1E"/>
    <w:rsid w:val="00C4037F"/>
    <w:rsid w:val="00C8531A"/>
    <w:rsid w:val="00C914DB"/>
    <w:rsid w:val="00CC53DA"/>
    <w:rsid w:val="00CE4657"/>
    <w:rsid w:val="00D23E10"/>
    <w:rsid w:val="00D25536"/>
    <w:rsid w:val="00D56B1F"/>
    <w:rsid w:val="00D6218D"/>
    <w:rsid w:val="00D816DE"/>
    <w:rsid w:val="00D925B2"/>
    <w:rsid w:val="00D97E13"/>
    <w:rsid w:val="00DA7B74"/>
    <w:rsid w:val="00E21881"/>
    <w:rsid w:val="00E64F14"/>
    <w:rsid w:val="00E71CEE"/>
    <w:rsid w:val="00E97608"/>
    <w:rsid w:val="00EA0D5D"/>
    <w:rsid w:val="00ED2315"/>
    <w:rsid w:val="00F15E34"/>
    <w:rsid w:val="00F4352E"/>
    <w:rsid w:val="00F81B13"/>
    <w:rsid w:val="00F830DE"/>
    <w:rsid w:val="00F86C5E"/>
    <w:rsid w:val="00FD0ACE"/>
    <w:rsid w:val="00FD425C"/>
    <w:rsid w:val="00FE624D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uiPriority w:val="1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21</cp:revision>
  <cp:lastPrinted>2016-09-06T19:47:00Z</cp:lastPrinted>
  <dcterms:created xsi:type="dcterms:W3CDTF">2016-09-06T18:35:00Z</dcterms:created>
  <dcterms:modified xsi:type="dcterms:W3CDTF">2016-09-28T18:31:00Z</dcterms:modified>
</cp:coreProperties>
</file>